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4501" w14:textId="77777777" w:rsidR="00BA311B" w:rsidRDefault="003C12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Whispering Oaks Homeowners' Association of St. Augustine Beach </w:t>
      </w:r>
    </w:p>
    <w:p w14:paraId="293A17B9" w14:textId="77777777" w:rsidR="00BA311B" w:rsidRDefault="003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2022 Budget  </w:t>
      </w:r>
    </w:p>
    <w:tbl>
      <w:tblPr>
        <w:tblStyle w:val="a"/>
        <w:tblW w:w="7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2"/>
        <w:gridCol w:w="1016"/>
        <w:gridCol w:w="371"/>
        <w:gridCol w:w="1016"/>
        <w:gridCol w:w="371"/>
        <w:gridCol w:w="1016"/>
        <w:gridCol w:w="873"/>
      </w:tblGrid>
      <w:tr w:rsidR="00BA311B" w14:paraId="191BF4B4" w14:textId="77777777">
        <w:trPr>
          <w:trHeight w:val="506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DE50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BUDGET LINE ITEMS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6F30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2021  </w:t>
            </w:r>
          </w:p>
          <w:p w14:paraId="3E8B7342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Budget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7742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CF02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2022  </w:t>
            </w:r>
          </w:p>
          <w:p w14:paraId="148A43C4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Budget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66FC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8E89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% Change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186E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BA311B" w14:paraId="2208B414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4E78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2A75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B4AD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F3973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BA2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7D85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48FC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BA311B" w14:paraId="5CB21476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3683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UTILITIES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11DD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$2,500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0FB2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349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$2,500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0645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5B3B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0%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E24B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BA311B" w14:paraId="76D99CB0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DC1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52E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B392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DCB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B82F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D843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5F79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BA311B" w14:paraId="02B9F186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1655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COMMUNITY PROPERTY*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813D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$15,325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CA2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9DC5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$16,750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6E7B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04FA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9%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CFAE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BA311B" w14:paraId="20F1B06E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54B5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Grounds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71FC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$8,000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8CF0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BC76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$10,800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DC93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C7D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9E8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7B58F7BE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1F49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Trees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1D9E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$3,000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1807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B862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$2,100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5A66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C9E2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99E0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6BF173CB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3E45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Irrigation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957C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$1,000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ADA3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F5CB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$1,000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53B3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C3AF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D942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67D8CF17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2324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Plants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EFA0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$3,325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94E8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6292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$2,850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5028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F58F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3F80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3D78C45C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8B0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B9E66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AFDC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479E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30D2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B982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AC88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6EFB41AA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C6ED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ELECTRONICS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5335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$10,160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DB5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7BB4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$10,160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9AF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786D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0%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DC1E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BA311B" w14:paraId="18F969BC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2FDA3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Gates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18D3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$8,000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42D9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63C2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$8,000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FD0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5FBD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B4F8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6E6354E1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0A65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Video Cameras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87E8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$2,000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8022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82AC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$2,000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F705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624B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AB2B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5F778613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C27C8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Web maintenance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212A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$160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0553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11C6A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$160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F17C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203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266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2B635F39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716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4DFB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9BC9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1C66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5F9B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7C2C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8D09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361DDCC1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D617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REQUIRED FEES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F5A9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$2,100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5546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2217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$2,100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A70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3C69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0%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810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BA311B" w14:paraId="4A5D5F57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A657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Insurance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235B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$2,000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4C66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C5F0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$2,000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5CB5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6166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5122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01E1BFFD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6C36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State Corp.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4B20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$100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000B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4B64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$75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E0F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5E6F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9CEB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3E7DC62F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ED81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CPA Services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483B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7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CC29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1ABC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6FF7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567B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A146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7171FCBB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C50C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Federal Tax Preparation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649C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7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62E8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1488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F6C5D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0626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BBE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485062C1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8925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County Filing fees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29FB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7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5E58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3FD7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$25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0E45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4DF2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37CC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22A14692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513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9EC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8AFF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036C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1536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7D5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C8A6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77FD7009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26B5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OFFICE SUPPLIES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B52A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$400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C3B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BA1E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$400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CFC3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54E4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0%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7BC9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BA311B" w14:paraId="7E6DD66C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F4F1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Postage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9C23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$100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DBB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7854C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$100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869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D107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DDB8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6ED5C3AC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F3BB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Paper/office supplies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2892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$150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4880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19B6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$150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3257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D13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8810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01A4E336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92F9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Printing &amp; ink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2D1B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$150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25B2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030B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$150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8DA0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D153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185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7DEDBC69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423F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242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0900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22BC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690D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00FF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1859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4A183CDC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FD2F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 xml:space="preserve">OPERATIONS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C36C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$3,000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EDC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12E9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$3,000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34C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C914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0%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D7BE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BA311B" w14:paraId="5B9C44A2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9D8A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Light/ Pole Maintenance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73E7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$2,000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244E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B7CC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$2,000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09C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6DD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9FD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06DA6377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E9AA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Signage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DBC1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$1,000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290B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7218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$1,000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0085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ED8C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D7D2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285508BF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8D59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3CE3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BB16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3E0C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F9FF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88D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C52C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12E97D28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401B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BUSINESS MISCELLANEOUS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38E8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$540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E1BD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F81C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$375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2BF3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0B0E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-31%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E2A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BA311B" w14:paraId="5CA73C6A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1743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Neighborhood get-together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33DE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$340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8CE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A881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$300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118E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5C8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C3B8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55CB2A6E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A5CC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Annual Meeting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3D2E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$75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DEC8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8D07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$75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0E5F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41A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A5B7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64D41B20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ACB4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Board Dinner December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6111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$125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7D66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A30D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F0FB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9D0F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140E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693E17D9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83C0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308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3B0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635D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C3FF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E5F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879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641115C0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CCEE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RESERVED FUNDS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8BEB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$5,500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9ED2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C011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$5,500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4DF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5432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0%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D1BD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BA311B" w14:paraId="2E112EF1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5BA2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Road Replacement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63D8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$5,000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110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6F9E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$5,000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E913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4E3B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D61E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5E4A3DB9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98B5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Pump Maintenance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4AB1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$500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5A9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4696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$500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E77E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C87B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EC4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674ACF01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C05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C2A9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A210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2365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9C87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C1C9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EE39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5350F97A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5273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CONTINGENCY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CDA3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$3,000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A11D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802B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$3,000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D905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8822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0%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48CE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BA311B" w14:paraId="2521EC0C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93DC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5743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4DE1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06E7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31F0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8227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F453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BA311B" w14:paraId="6F0E6A6C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3E4F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TOTAL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2E25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$42,525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2C4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ED78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$43,785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0597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2208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3%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853D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BA311B" w14:paraId="6DF97A86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956B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D7CE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BA92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70D8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E768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71EC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4F5C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BA311B" w14:paraId="25FB31C2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5B6C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Number of Lots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F1B5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63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A4C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B2EC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63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E3E5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B210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02E7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7F0579AC" w14:textId="77777777">
        <w:trPr>
          <w:trHeight w:val="251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B126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D833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C463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FC1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7DAF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6422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6A14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A311B" w14:paraId="10E29661" w14:textId="77777777">
        <w:trPr>
          <w:trHeight w:val="252"/>
        </w:trPr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B7B8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FEES 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C79D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$675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AD9A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9F12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$695 </w:t>
            </w:r>
          </w:p>
        </w:tc>
        <w:tc>
          <w:tcPr>
            <w:tcW w:w="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633D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CBA3" w14:textId="77777777" w:rsidR="00BA311B" w:rsidRDefault="003C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3%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1A0E" w14:textId="77777777" w:rsidR="00BA311B" w:rsidRDefault="00BA3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5FAFD47D" w14:textId="77777777" w:rsidR="00BA311B" w:rsidRDefault="00BA31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77A3A9" w14:textId="77777777" w:rsidR="00BA311B" w:rsidRDefault="00BA31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CE8BF2" w14:textId="77777777" w:rsidR="00BA311B" w:rsidRDefault="003C12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"/>
        <w:rPr>
          <w:rFonts w:ascii="Calibri" w:eastAsia="Calibri" w:hAnsi="Calibri" w:cs="Calibri"/>
          <w:i/>
          <w:color w:val="000000"/>
          <w:sz w:val="17"/>
          <w:szCs w:val="17"/>
        </w:rPr>
      </w:pPr>
      <w:r>
        <w:rPr>
          <w:rFonts w:ascii="Calibri" w:eastAsia="Calibri" w:hAnsi="Calibri" w:cs="Calibri"/>
          <w:i/>
          <w:color w:val="000000"/>
          <w:sz w:val="17"/>
          <w:szCs w:val="17"/>
        </w:rPr>
        <w:t xml:space="preserve">*Community Property: </w:t>
      </w:r>
    </w:p>
    <w:p w14:paraId="65DB9F00" w14:textId="77777777" w:rsidR="00BA311B" w:rsidRDefault="003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4" w:lineRule="auto"/>
        <w:ind w:left="142" w:right="286" w:firstLine="6"/>
        <w:rPr>
          <w:rFonts w:ascii="Calibri" w:eastAsia="Calibri" w:hAnsi="Calibri" w:cs="Calibri"/>
          <w:i/>
          <w:color w:val="000000"/>
          <w:sz w:val="17"/>
          <w:szCs w:val="17"/>
        </w:rPr>
      </w:pPr>
      <w:r>
        <w:rPr>
          <w:rFonts w:ascii="Calibri" w:eastAsia="Calibri" w:hAnsi="Calibri" w:cs="Calibri"/>
          <w:i/>
          <w:color w:val="000000"/>
          <w:sz w:val="17"/>
          <w:szCs w:val="17"/>
        </w:rPr>
        <w:t xml:space="preserve">The maintenance of the community property was up this year due to inflation and an increase </w:t>
      </w:r>
      <w:proofErr w:type="gramStart"/>
      <w:r>
        <w:rPr>
          <w:rFonts w:ascii="Calibri" w:eastAsia="Calibri" w:hAnsi="Calibri" w:cs="Calibri"/>
          <w:i/>
          <w:color w:val="000000"/>
          <w:sz w:val="17"/>
          <w:szCs w:val="17"/>
        </w:rPr>
        <w:t>in  the</w:t>
      </w:r>
      <w:proofErr w:type="gramEnd"/>
      <w:r>
        <w:rPr>
          <w:rFonts w:ascii="Calibri" w:eastAsia="Calibri" w:hAnsi="Calibri" w:cs="Calibri"/>
          <w:i/>
          <w:color w:val="000000"/>
          <w:sz w:val="17"/>
          <w:szCs w:val="17"/>
        </w:rPr>
        <w:t xml:space="preserve"> cost for labor and materials. This line item in the proposed 2022 budget has been </w:t>
      </w:r>
      <w:proofErr w:type="gramStart"/>
      <w:r>
        <w:rPr>
          <w:rFonts w:ascii="Calibri" w:eastAsia="Calibri" w:hAnsi="Calibri" w:cs="Calibri"/>
          <w:i/>
          <w:color w:val="000000"/>
          <w:sz w:val="17"/>
          <w:szCs w:val="17"/>
        </w:rPr>
        <w:t>adjusted  accordingly</w:t>
      </w:r>
      <w:proofErr w:type="gramEnd"/>
      <w:r>
        <w:rPr>
          <w:rFonts w:ascii="Calibri" w:eastAsia="Calibri" w:hAnsi="Calibri" w:cs="Calibri"/>
          <w:i/>
          <w:color w:val="000000"/>
          <w:sz w:val="17"/>
          <w:szCs w:val="17"/>
        </w:rPr>
        <w:t xml:space="preserve"> to account for these increased costs. </w:t>
      </w:r>
    </w:p>
    <w:sectPr w:rsidR="00BA311B">
      <w:pgSz w:w="12240" w:h="15840"/>
      <w:pgMar w:top="724" w:right="4004" w:bottom="1170" w:left="10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1B"/>
    <w:rsid w:val="003C12A5"/>
    <w:rsid w:val="00B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8622"/>
  <w15:docId w15:val="{52C4EF58-EE4A-48E1-81B2-4686BDF7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Chory</dc:creator>
  <cp:lastModifiedBy>Janet Chory</cp:lastModifiedBy>
  <cp:revision>2</cp:revision>
  <dcterms:created xsi:type="dcterms:W3CDTF">2022-03-11T19:25:00Z</dcterms:created>
  <dcterms:modified xsi:type="dcterms:W3CDTF">2022-03-11T19:25:00Z</dcterms:modified>
</cp:coreProperties>
</file>